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90909" w:rsidRPr="002D0CE9" w:rsidRDefault="00790909" w:rsidP="000223F2">
      <w:pPr>
        <w:pStyle w:val="Heading1"/>
        <w:spacing w:line="274" w:lineRule="exact"/>
        <w:rPr>
          <w:b/>
          <w:noProof/>
          <w:sz w:val="22"/>
          <w:szCs w:val="22"/>
          <w:lang w:val="pt-BR" w:eastAsia="pt-BR"/>
        </w:rPr>
      </w:pPr>
    </w:p>
    <w:p w:rsidR="0085341B" w:rsidRPr="002D0CE9" w:rsidRDefault="0085341B" w:rsidP="000223F2">
      <w:pPr>
        <w:pStyle w:val="Heading1"/>
        <w:spacing w:line="274" w:lineRule="exact"/>
        <w:rPr>
          <w:b/>
          <w:noProof/>
          <w:sz w:val="22"/>
          <w:szCs w:val="22"/>
          <w:lang w:val="pt-BR" w:eastAsia="pt-BR"/>
        </w:rPr>
      </w:pPr>
    </w:p>
    <w:p w:rsidR="0085341B" w:rsidRPr="002D0CE9" w:rsidRDefault="0085341B" w:rsidP="000223F2">
      <w:pPr>
        <w:pStyle w:val="Heading1"/>
        <w:spacing w:line="274" w:lineRule="exact"/>
        <w:rPr>
          <w:sz w:val="22"/>
          <w:szCs w:val="22"/>
        </w:rPr>
      </w:pPr>
    </w:p>
    <w:p w:rsidR="000223F2" w:rsidRPr="002D0CE9" w:rsidRDefault="000223F2" w:rsidP="000223F2">
      <w:pPr>
        <w:pStyle w:val="Heading1"/>
        <w:spacing w:line="274" w:lineRule="exact"/>
        <w:rPr>
          <w:sz w:val="22"/>
          <w:szCs w:val="22"/>
        </w:rPr>
      </w:pPr>
      <w:r w:rsidRPr="002D0CE9">
        <w:rPr>
          <w:sz w:val="22"/>
          <w:szCs w:val="22"/>
        </w:rPr>
        <w:t>SERVIÇO NOTARIAL</w:t>
      </w:r>
      <w:r w:rsidRPr="002D0CE9">
        <w:rPr>
          <w:spacing w:val="-1"/>
          <w:sz w:val="22"/>
          <w:szCs w:val="22"/>
        </w:rPr>
        <w:t xml:space="preserve"> </w:t>
      </w:r>
      <w:r w:rsidRPr="002D0CE9">
        <w:rPr>
          <w:sz w:val="22"/>
          <w:szCs w:val="22"/>
        </w:rPr>
        <w:t>E REGISTRAL</w:t>
      </w:r>
      <w:r w:rsidRPr="002D0CE9">
        <w:rPr>
          <w:spacing w:val="-3"/>
          <w:sz w:val="22"/>
          <w:szCs w:val="22"/>
        </w:rPr>
        <w:t xml:space="preserve"> </w:t>
      </w:r>
      <w:r w:rsidRPr="002D0CE9">
        <w:rPr>
          <w:sz w:val="22"/>
          <w:szCs w:val="22"/>
        </w:rPr>
        <w:t>DE MARECHAL</w:t>
      </w:r>
      <w:r w:rsidRPr="002D0CE9">
        <w:rPr>
          <w:spacing w:val="-5"/>
          <w:sz w:val="22"/>
          <w:szCs w:val="22"/>
        </w:rPr>
        <w:t xml:space="preserve"> </w:t>
      </w:r>
      <w:r w:rsidRPr="002D0CE9">
        <w:rPr>
          <w:sz w:val="22"/>
          <w:szCs w:val="22"/>
        </w:rPr>
        <w:t>DEODORO/AL</w:t>
      </w:r>
    </w:p>
    <w:p w:rsidR="000223F2" w:rsidRPr="002D0CE9" w:rsidRDefault="000223F2" w:rsidP="000223F2">
      <w:pPr>
        <w:ind w:left="1750" w:right="1740"/>
        <w:jc w:val="center"/>
      </w:pPr>
      <w:r w:rsidRPr="002D0CE9">
        <w:t>Rua Tenente José Tomé, nº 115 – Centro – Marechal Deodoro/AL</w:t>
      </w:r>
      <w:r w:rsidRPr="002D0CE9">
        <w:rPr>
          <w:spacing w:val="-57"/>
        </w:rPr>
        <w:t xml:space="preserve"> </w:t>
      </w:r>
      <w:r w:rsidRPr="002D0CE9">
        <w:t>Fone/Fax:</w:t>
      </w:r>
      <w:r w:rsidRPr="002D0CE9">
        <w:rPr>
          <w:spacing w:val="-1"/>
        </w:rPr>
        <w:t xml:space="preserve"> </w:t>
      </w:r>
      <w:r w:rsidRPr="002D0CE9">
        <w:t>3263.2389/3263.1951</w:t>
      </w:r>
    </w:p>
    <w:p w:rsidR="000223F2" w:rsidRPr="002D0CE9" w:rsidRDefault="000223F2" w:rsidP="000223F2">
      <w:pPr>
        <w:pStyle w:val="Heading1"/>
        <w:ind w:left="771"/>
        <w:rPr>
          <w:sz w:val="22"/>
          <w:szCs w:val="22"/>
        </w:rPr>
      </w:pPr>
      <w:r w:rsidRPr="002D0CE9">
        <w:rPr>
          <w:sz w:val="22"/>
          <w:szCs w:val="22"/>
        </w:rPr>
        <w:t xml:space="preserve">Newton de Moura Omena Pereira – </w:t>
      </w:r>
      <w:r w:rsidR="00EC6BD6" w:rsidRPr="002D0CE9">
        <w:rPr>
          <w:color w:val="000000"/>
          <w:sz w:val="22"/>
          <w:szCs w:val="22"/>
        </w:rPr>
        <w:t>Tabelião/Oficial</w:t>
      </w:r>
      <w:r w:rsidRPr="002D0CE9">
        <w:rPr>
          <w:sz w:val="22"/>
          <w:szCs w:val="22"/>
        </w:rPr>
        <w:t xml:space="preserve"> Interino </w:t>
      </w:r>
    </w:p>
    <w:p w:rsidR="000223F2" w:rsidRPr="002D0CE9" w:rsidRDefault="000223F2" w:rsidP="000223F2">
      <w:pPr>
        <w:pStyle w:val="Heading1"/>
        <w:ind w:left="771"/>
        <w:rPr>
          <w:sz w:val="22"/>
          <w:szCs w:val="22"/>
        </w:rPr>
      </w:pPr>
      <w:r w:rsidRPr="002D0CE9">
        <w:rPr>
          <w:sz w:val="22"/>
          <w:szCs w:val="22"/>
        </w:rPr>
        <w:t>Dirlene Maria Peixoto Santos de Araújo - Substituta</w:t>
      </w:r>
    </w:p>
    <w:p w:rsidR="008F3125" w:rsidRPr="002D0CE9" w:rsidRDefault="008F3125" w:rsidP="00116036">
      <w:pPr>
        <w:pStyle w:val="Corpodetexto"/>
        <w:spacing w:before="9"/>
        <w:jc w:val="center"/>
        <w:rPr>
          <w:b/>
          <w:sz w:val="22"/>
          <w:szCs w:val="22"/>
        </w:rPr>
      </w:pPr>
    </w:p>
    <w:p w:rsidR="00931735" w:rsidRPr="002D0CE9" w:rsidRDefault="00790909" w:rsidP="00116036">
      <w:pPr>
        <w:pStyle w:val="Corpodetexto"/>
        <w:spacing w:before="9"/>
        <w:jc w:val="center"/>
        <w:rPr>
          <w:rFonts w:eastAsiaTheme="minorHAnsi"/>
          <w:b/>
          <w:color w:val="0D0D0D"/>
          <w:sz w:val="22"/>
          <w:szCs w:val="22"/>
          <w:lang w:val="pt-BR"/>
        </w:rPr>
      </w:pPr>
      <w:r w:rsidRPr="002D0CE9">
        <w:rPr>
          <w:rFonts w:eastAsiaTheme="minorHAnsi"/>
          <w:b/>
          <w:color w:val="0D0D0D"/>
          <w:sz w:val="22"/>
          <w:szCs w:val="22"/>
          <w:lang w:val="pt-BR"/>
        </w:rPr>
        <w:t xml:space="preserve">PROCEDIMENTO DE RETIFICAÇÃO DE REGISTRO </w:t>
      </w:r>
    </w:p>
    <w:p w:rsidR="00790909" w:rsidRPr="002D0CE9" w:rsidRDefault="00790909" w:rsidP="00116036">
      <w:pPr>
        <w:pStyle w:val="Corpodetexto"/>
        <w:spacing w:before="9"/>
        <w:jc w:val="center"/>
        <w:rPr>
          <w:rFonts w:eastAsiaTheme="minorHAnsi"/>
          <w:b/>
          <w:color w:val="0D0D0D"/>
          <w:sz w:val="22"/>
          <w:szCs w:val="22"/>
          <w:lang w:val="pt-BR"/>
        </w:rPr>
      </w:pPr>
      <w:r w:rsidRPr="002D0CE9">
        <w:rPr>
          <w:rFonts w:eastAsiaTheme="minorHAnsi"/>
          <w:b/>
          <w:color w:val="0D0D0D"/>
          <w:sz w:val="22"/>
          <w:szCs w:val="22"/>
          <w:lang w:val="pt-BR"/>
        </w:rPr>
        <w:t>IMÓVEL DE MATRÍCULA</w:t>
      </w:r>
      <w:r w:rsidR="003857E4" w:rsidRPr="002D0CE9">
        <w:rPr>
          <w:rFonts w:eastAsiaTheme="minorHAnsi"/>
          <w:b/>
          <w:color w:val="0D0D0D"/>
          <w:sz w:val="22"/>
          <w:szCs w:val="22"/>
          <w:lang w:val="pt-BR"/>
        </w:rPr>
        <w:t xml:space="preserve"> 9.499</w:t>
      </w:r>
    </w:p>
    <w:p w:rsidR="00931735" w:rsidRPr="002D0CE9" w:rsidRDefault="00931735" w:rsidP="002D2273">
      <w:pPr>
        <w:pStyle w:val="Corpodetexto"/>
        <w:spacing w:before="9" w:line="276" w:lineRule="auto"/>
        <w:jc w:val="both"/>
        <w:rPr>
          <w:rFonts w:eastAsiaTheme="minorHAnsi"/>
          <w:b/>
          <w:sz w:val="22"/>
          <w:szCs w:val="22"/>
          <w:lang w:val="pt-BR"/>
        </w:rPr>
      </w:pPr>
    </w:p>
    <w:p w:rsidR="0085341B" w:rsidRPr="002D0CE9" w:rsidRDefault="002D0CE9" w:rsidP="0085341B">
      <w:pPr>
        <w:shd w:val="clear" w:color="auto" w:fill="FFFFFF"/>
        <w:spacing w:line="276" w:lineRule="auto"/>
        <w:ind w:firstLine="497"/>
        <w:jc w:val="both"/>
      </w:pPr>
      <w:r>
        <w:rPr>
          <w:rFonts w:eastAsiaTheme="minorHAnsi"/>
          <w:noProof/>
          <w:color w:val="0D0D0D"/>
          <w:lang w:val="pt-BR" w:eastAsia="pt-BR"/>
        </w:rP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2825750</wp:posOffset>
            </wp:positionH>
            <wp:positionV relativeFrom="paragraph">
              <wp:posOffset>3885565</wp:posOffset>
            </wp:positionV>
            <wp:extent cx="2213610" cy="520700"/>
            <wp:effectExtent l="19050" t="0" r="0" b="0"/>
            <wp:wrapTopAndBottom/>
            <wp:docPr id="3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jpe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13610" cy="520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790909" w:rsidRPr="002D0CE9">
        <w:rPr>
          <w:rFonts w:eastAsiaTheme="minorHAnsi"/>
          <w:color w:val="0D0D0D"/>
        </w:rPr>
        <w:t>FAZ SABER, a presente NOTIFICAÇÃO por meio deste Edital,</w:t>
      </w:r>
      <w:r w:rsidR="003857E4" w:rsidRPr="002D0CE9">
        <w:rPr>
          <w:rFonts w:eastAsiaTheme="minorHAnsi"/>
          <w:color w:val="0D0D0D"/>
        </w:rPr>
        <w:t xml:space="preserve"> que </w:t>
      </w:r>
      <w:r w:rsidR="003857E4" w:rsidRPr="002D0CE9">
        <w:rPr>
          <w:rFonts w:eastAsiaTheme="minorHAnsi"/>
          <w:b/>
          <w:color w:val="0D0D0D"/>
        </w:rPr>
        <w:t xml:space="preserve">MDJ INVESTIMENTOS E INCORPORAÇÕES LTDA, </w:t>
      </w:r>
      <w:r w:rsidR="003857E4" w:rsidRPr="002D0CE9">
        <w:rPr>
          <w:rFonts w:eastAsiaTheme="minorHAnsi"/>
          <w:color w:val="0D0D0D"/>
        </w:rPr>
        <w:t>sociedade empresária de responsabilidade limitada, inscrita no CNPJ/ME sob o n.º 42.999.261/000</w:t>
      </w:r>
      <w:r w:rsidR="002D2273" w:rsidRPr="002D0CE9">
        <w:rPr>
          <w:rFonts w:eastAsiaTheme="minorHAnsi"/>
          <w:color w:val="0D0D0D"/>
        </w:rPr>
        <w:t xml:space="preserve">1-07, requereu a retificação de registro </w:t>
      </w:r>
      <w:r w:rsidR="003857E4" w:rsidRPr="002D0CE9">
        <w:rPr>
          <w:rFonts w:eastAsiaTheme="minorHAnsi"/>
          <w:color w:val="0D0D0D"/>
        </w:rPr>
        <w:t>do imóvel</w:t>
      </w:r>
      <w:r w:rsidR="002D2273" w:rsidRPr="002D0CE9">
        <w:rPr>
          <w:rFonts w:eastAsiaTheme="minorHAnsi"/>
          <w:color w:val="0D0D0D"/>
        </w:rPr>
        <w:t>: FAZENDA REDENÇÃO I,</w:t>
      </w:r>
      <w:r w:rsidR="003857E4" w:rsidRPr="002D0CE9">
        <w:rPr>
          <w:rFonts w:eastAsiaTheme="minorHAnsi"/>
          <w:color w:val="0D0D0D"/>
        </w:rPr>
        <w:t xml:space="preserve"> matrícula n.º 9.</w:t>
      </w:r>
      <w:r w:rsidR="002D2273" w:rsidRPr="002D0CE9">
        <w:rPr>
          <w:rFonts w:eastAsiaTheme="minorHAnsi"/>
          <w:color w:val="0D0D0D"/>
        </w:rPr>
        <w:t>499,</w:t>
      </w:r>
      <w:r w:rsidR="003857E4" w:rsidRPr="002D0CE9">
        <w:rPr>
          <w:rFonts w:eastAsiaTheme="minorHAnsi"/>
          <w:color w:val="0D0D0D"/>
        </w:rPr>
        <w:t xml:space="preserve"> deste Registro Imobiliário, </w:t>
      </w:r>
      <w:r w:rsidR="002D2273" w:rsidRPr="002D0CE9">
        <w:rPr>
          <w:rFonts w:eastAsiaTheme="minorHAnsi"/>
          <w:color w:val="0D0D0D"/>
        </w:rPr>
        <w:t xml:space="preserve">de sua titularidade, situado na estrada Mal. Deodoro-Francês, neste Município de Marechal Deodoro/AL, </w:t>
      </w:r>
      <w:r w:rsidR="002D2273" w:rsidRPr="002D0CE9">
        <w:rPr>
          <w:color w:val="000000"/>
        </w:rPr>
        <w:t>processado nos termos dos artigos 212 e 213 da Lei dos Registros Públicos (Lei nº 6.015/73). Devido à falta de anuência expressa na planta e no memorial descritivo do titular do</w:t>
      </w:r>
      <w:r w:rsidR="00D62613" w:rsidRPr="002D0CE9">
        <w:rPr>
          <w:color w:val="000000"/>
        </w:rPr>
        <w:t>s</w:t>
      </w:r>
      <w:r w:rsidR="002D2273" w:rsidRPr="002D0CE9">
        <w:rPr>
          <w:color w:val="000000"/>
        </w:rPr>
        <w:t xml:space="preserve"> imóve</w:t>
      </w:r>
      <w:r w:rsidR="000F52F0" w:rsidRPr="002D0CE9">
        <w:rPr>
          <w:color w:val="000000"/>
        </w:rPr>
        <w:t>is</w:t>
      </w:r>
      <w:r w:rsidR="002D2273" w:rsidRPr="002D0CE9">
        <w:rPr>
          <w:color w:val="000000"/>
        </w:rPr>
        <w:t xml:space="preserve"> confrontante</w:t>
      </w:r>
      <w:r w:rsidR="000F52F0" w:rsidRPr="002D0CE9">
        <w:rPr>
          <w:color w:val="000000"/>
        </w:rPr>
        <w:t>s</w:t>
      </w:r>
      <w:r w:rsidR="002D2273" w:rsidRPr="002D0CE9">
        <w:rPr>
          <w:color w:val="000000"/>
        </w:rPr>
        <w:t xml:space="preserve"> de matrícula</w:t>
      </w:r>
      <w:r w:rsidR="000F52F0" w:rsidRPr="002D0CE9">
        <w:rPr>
          <w:color w:val="000000"/>
        </w:rPr>
        <w:t>s</w:t>
      </w:r>
      <w:r w:rsidR="002D2273" w:rsidRPr="002D0CE9">
        <w:rPr>
          <w:color w:val="000000"/>
        </w:rPr>
        <w:t xml:space="preserve"> n.º </w:t>
      </w:r>
      <w:r w:rsidR="000F52F0" w:rsidRPr="002D0CE9">
        <w:t>6.640 e nº 6.645</w:t>
      </w:r>
      <w:r w:rsidR="002D2273" w:rsidRPr="002D0CE9">
        <w:rPr>
          <w:color w:val="000000"/>
        </w:rPr>
        <w:t>, fica</w:t>
      </w:r>
      <w:r w:rsidR="00AD38AB">
        <w:rPr>
          <w:color w:val="000000"/>
        </w:rPr>
        <w:t>m</w:t>
      </w:r>
      <w:r w:rsidR="002D2273" w:rsidRPr="002D0CE9">
        <w:rPr>
          <w:color w:val="000000"/>
        </w:rPr>
        <w:t xml:space="preserve"> o</w:t>
      </w:r>
      <w:r w:rsidR="000F52F0" w:rsidRPr="002D0CE9">
        <w:rPr>
          <w:color w:val="000000"/>
        </w:rPr>
        <w:t>s</w:t>
      </w:r>
      <w:r w:rsidR="002D2273" w:rsidRPr="002D0CE9">
        <w:rPr>
          <w:color w:val="000000"/>
        </w:rPr>
        <w:t xml:space="preserve"> seu</w:t>
      </w:r>
      <w:r w:rsidR="000F52F0" w:rsidRPr="002D0CE9">
        <w:rPr>
          <w:color w:val="000000"/>
        </w:rPr>
        <w:t>s</w:t>
      </w:r>
      <w:r w:rsidR="002D2273" w:rsidRPr="002D0CE9">
        <w:rPr>
          <w:color w:val="000000"/>
        </w:rPr>
        <w:t xml:space="preserve"> titular</w:t>
      </w:r>
      <w:r w:rsidR="000F52F0" w:rsidRPr="002D0CE9">
        <w:rPr>
          <w:color w:val="000000"/>
        </w:rPr>
        <w:t>es</w:t>
      </w:r>
      <w:r w:rsidR="002D2273" w:rsidRPr="002D0CE9">
        <w:rPr>
          <w:color w:val="000000"/>
        </w:rPr>
        <w:t>, </w:t>
      </w:r>
      <w:r w:rsidR="000F52F0" w:rsidRPr="002D0CE9">
        <w:rPr>
          <w:b/>
          <w:color w:val="000000"/>
        </w:rPr>
        <w:t>VALMIR CAVALCANTE LINS – CPF n.º 368.787.234-34 e SANDRA ROBERTA COSTA DE LUCENA – CPF n.º 019.301.104-21</w:t>
      </w:r>
      <w:r w:rsidR="002D2273" w:rsidRPr="002D0CE9">
        <w:rPr>
          <w:color w:val="000000"/>
        </w:rPr>
        <w:t>, do inteiro teor dos trabalhos técnicos que se encontram arquivados neste serviço registral, podendo, nos termos do §2° do artigo 213, impugnar fundamentadamente os presentes trabalhos, no prazo legal de 15 dias</w:t>
      </w:r>
      <w:r w:rsidR="002D2273" w:rsidRPr="002D0CE9">
        <w:t xml:space="preserve">. </w:t>
      </w:r>
      <w:r w:rsidR="003E420F" w:rsidRPr="002D0CE9">
        <w:t xml:space="preserve">O pedido de retificação foi instruído com os documentos enumerados no art. 213 da LRP, os quais se encontram disponives neste serviço registral imobiliario para exame e conhecimento do interessado. </w:t>
      </w:r>
      <w:r w:rsidR="002D2273" w:rsidRPr="002D0CE9">
        <w:rPr>
          <w:color w:val="000000"/>
        </w:rPr>
        <w:t>Nos termos do §4° do artigo 213 da LRP, a falta de impugnação no prazo da notificação resulta na presunção legal de anuência do confrontante ao pedido de retificação de registro.</w:t>
      </w:r>
      <w:r w:rsidR="003E420F" w:rsidRPr="002D0CE9">
        <w:rPr>
          <w:color w:val="000000"/>
        </w:rPr>
        <w:t xml:space="preserve"> Portanto, as opções que a lei confere ao NOTIFICADO são: 1) impugnar fundamentadamente; 2) anuir expressamente; e 3) deixar transcorrer o prazo, aceitando os trabalhos tacitamente. Esclarece-se, finalmente, que enventuais falhas que venham a ser provadas n</w:t>
      </w:r>
      <w:r w:rsidR="00AD38AB">
        <w:rPr>
          <w:color w:val="000000"/>
        </w:rPr>
        <w:t xml:space="preserve">o futuro não impedem novo procedimento retificatório, </w:t>
      </w:r>
      <w:r w:rsidR="003E420F" w:rsidRPr="002D0CE9">
        <w:rPr>
          <w:color w:val="000000"/>
        </w:rPr>
        <w:t>nem vinculam a pessoa que an</w:t>
      </w:r>
      <w:r w:rsidR="00AD38AB">
        <w:rPr>
          <w:color w:val="000000"/>
        </w:rPr>
        <w:t>uiu nos presentes trabalhos, est</w:t>
      </w:r>
      <w:r w:rsidR="003E420F" w:rsidRPr="002D0CE9">
        <w:rPr>
          <w:color w:val="000000"/>
        </w:rPr>
        <w:t>ando resguardados seus direitos reais nos termos da legislação civil. Decorrido o prazo legal sem impugnações, contando</w:t>
      </w:r>
      <w:r w:rsidR="00AD38AB">
        <w:rPr>
          <w:color w:val="000000"/>
        </w:rPr>
        <w:t xml:space="preserve"> </w:t>
      </w:r>
      <w:r w:rsidR="003E420F" w:rsidRPr="002D0CE9">
        <w:rPr>
          <w:color w:val="000000"/>
        </w:rPr>
        <w:t>da primeira publicação deste edital que será publicado DUAS VEZES, poderá ser deferida a retificação pretendida.</w:t>
      </w:r>
      <w:r w:rsidR="002D2273" w:rsidRPr="002D0CE9">
        <w:rPr>
          <w:color w:val="000000"/>
        </w:rPr>
        <w:t xml:space="preserve"> </w:t>
      </w:r>
      <w:r w:rsidR="00116036" w:rsidRPr="002D0CE9">
        <w:rPr>
          <w:rFonts w:eastAsiaTheme="minorHAnsi"/>
          <w:color w:val="0D0D0D"/>
          <w:lang w:val="pt-BR"/>
        </w:rPr>
        <w:t xml:space="preserve">Dado e passado nesta cidade de Marechal Deodoro/AI, </w:t>
      </w:r>
      <w:r w:rsidR="00F012FD" w:rsidRPr="002D0CE9">
        <w:rPr>
          <w:rFonts w:eastAsiaTheme="minorHAnsi"/>
          <w:color w:val="0D0D0D"/>
          <w:lang w:val="pt-BR"/>
        </w:rPr>
        <w:t xml:space="preserve">aos </w:t>
      </w:r>
      <w:r w:rsidR="00EC6BD6" w:rsidRPr="002D0CE9">
        <w:rPr>
          <w:rFonts w:eastAsiaTheme="minorHAnsi"/>
          <w:color w:val="0D0D0D"/>
          <w:lang w:val="pt-BR"/>
        </w:rPr>
        <w:t>20</w:t>
      </w:r>
      <w:r w:rsidR="00F012FD" w:rsidRPr="002D0CE9">
        <w:rPr>
          <w:rFonts w:eastAsiaTheme="minorHAnsi"/>
          <w:color w:val="0D0D0D"/>
          <w:lang w:val="pt-BR"/>
        </w:rPr>
        <w:t xml:space="preserve"> de </w:t>
      </w:r>
      <w:r w:rsidR="00EC6BD6" w:rsidRPr="002D0CE9">
        <w:rPr>
          <w:rFonts w:eastAsiaTheme="minorHAnsi"/>
          <w:color w:val="0D0D0D"/>
          <w:lang w:val="pt-BR"/>
        </w:rPr>
        <w:t>janeiro</w:t>
      </w:r>
      <w:r w:rsidR="00F012FD" w:rsidRPr="002D0CE9">
        <w:rPr>
          <w:rFonts w:eastAsiaTheme="minorHAnsi"/>
          <w:color w:val="0D0D0D"/>
          <w:lang w:val="pt-BR"/>
        </w:rPr>
        <w:t xml:space="preserve"> de 202</w:t>
      </w:r>
      <w:r w:rsidR="00EC6BD6" w:rsidRPr="002D0CE9">
        <w:rPr>
          <w:rFonts w:eastAsiaTheme="minorHAnsi"/>
          <w:color w:val="0D0D0D"/>
          <w:lang w:val="pt-BR"/>
        </w:rPr>
        <w:t>3</w:t>
      </w:r>
      <w:r w:rsidR="00F012FD" w:rsidRPr="002D0CE9">
        <w:rPr>
          <w:rFonts w:eastAsiaTheme="minorHAnsi"/>
          <w:color w:val="0D0D0D"/>
          <w:lang w:val="pt-BR"/>
        </w:rPr>
        <w:t>.</w:t>
      </w:r>
      <w:r w:rsidR="0085341B" w:rsidRPr="002D0CE9">
        <w:rPr>
          <w:rFonts w:eastAsiaTheme="minorHAnsi"/>
          <w:color w:val="0D0D0D"/>
          <w:lang w:val="pt-BR"/>
        </w:rPr>
        <w:t xml:space="preserve"> </w:t>
      </w:r>
      <w:r w:rsidR="0085341B" w:rsidRPr="002D0CE9">
        <w:t>Eu, Newton de Moura Omena Pereira, Oficial do Registro de Imóveis, digitei e subscrevi.</w:t>
      </w:r>
    </w:p>
    <w:p w:rsidR="008F3125" w:rsidRPr="002D0CE9" w:rsidRDefault="008F3125" w:rsidP="0085341B">
      <w:pPr>
        <w:shd w:val="clear" w:color="auto" w:fill="FFFFFF"/>
        <w:spacing w:line="276" w:lineRule="auto"/>
        <w:ind w:firstLine="497"/>
        <w:jc w:val="both"/>
      </w:pPr>
    </w:p>
    <w:p w:rsidR="008F3125" w:rsidRPr="002D0CE9" w:rsidRDefault="008F3125" w:rsidP="00116036">
      <w:pPr>
        <w:pStyle w:val="Corpodetexto"/>
        <w:spacing w:before="7"/>
        <w:jc w:val="both"/>
        <w:rPr>
          <w:sz w:val="22"/>
          <w:szCs w:val="22"/>
        </w:rPr>
      </w:pPr>
    </w:p>
    <w:sectPr w:rsidR="008F3125" w:rsidRPr="002D0CE9" w:rsidSect="008F3125">
      <w:type w:val="continuous"/>
      <w:pgSz w:w="11910" w:h="16840"/>
      <w:pgMar w:top="700" w:right="740" w:bottom="280" w:left="1300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62613" w:rsidRDefault="00D62613" w:rsidP="00F0706C">
      <w:r>
        <w:separator/>
      </w:r>
    </w:p>
  </w:endnote>
  <w:endnote w:type="continuationSeparator" w:id="1">
    <w:p w:rsidR="00D62613" w:rsidRDefault="00D62613" w:rsidP="00F0706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62613" w:rsidRDefault="00D62613" w:rsidP="00F0706C">
      <w:r>
        <w:separator/>
      </w:r>
    </w:p>
  </w:footnote>
  <w:footnote w:type="continuationSeparator" w:id="1">
    <w:p w:rsidR="00D62613" w:rsidRDefault="00D62613" w:rsidP="00F0706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lTrailSpace/>
    <w:shapeLayoutLikeWW8/>
  </w:compat>
  <w:rsids>
    <w:rsidRoot w:val="008F3125"/>
    <w:rsid w:val="000223F2"/>
    <w:rsid w:val="00085E8D"/>
    <w:rsid w:val="000B005F"/>
    <w:rsid w:val="000C6342"/>
    <w:rsid w:val="000D6A56"/>
    <w:rsid w:val="000F52F0"/>
    <w:rsid w:val="000F5CA5"/>
    <w:rsid w:val="00116036"/>
    <w:rsid w:val="001B2DF6"/>
    <w:rsid w:val="00240BBC"/>
    <w:rsid w:val="00272F71"/>
    <w:rsid w:val="002D0CE9"/>
    <w:rsid w:val="002D2273"/>
    <w:rsid w:val="003857E4"/>
    <w:rsid w:val="003A49E1"/>
    <w:rsid w:val="003E0C7D"/>
    <w:rsid w:val="003E420F"/>
    <w:rsid w:val="0055347D"/>
    <w:rsid w:val="0058380E"/>
    <w:rsid w:val="005B44C9"/>
    <w:rsid w:val="00616F1A"/>
    <w:rsid w:val="00730648"/>
    <w:rsid w:val="00790909"/>
    <w:rsid w:val="0085341B"/>
    <w:rsid w:val="008F3125"/>
    <w:rsid w:val="00931735"/>
    <w:rsid w:val="00940463"/>
    <w:rsid w:val="009C7A02"/>
    <w:rsid w:val="00AD38AB"/>
    <w:rsid w:val="00BF36C8"/>
    <w:rsid w:val="00C00746"/>
    <w:rsid w:val="00C10869"/>
    <w:rsid w:val="00C44420"/>
    <w:rsid w:val="00D068C8"/>
    <w:rsid w:val="00D62613"/>
    <w:rsid w:val="00DC3349"/>
    <w:rsid w:val="00EC6BD6"/>
    <w:rsid w:val="00EF7054"/>
    <w:rsid w:val="00F012FD"/>
    <w:rsid w:val="00F0706C"/>
    <w:rsid w:val="00F54C5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8F3125"/>
    <w:rPr>
      <w:rFonts w:ascii="Times New Roman" w:eastAsia="Times New Roman" w:hAnsi="Times New Roman" w:cs="Times New Roman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8F3125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sid w:val="008F3125"/>
    <w:rPr>
      <w:sz w:val="23"/>
      <w:szCs w:val="23"/>
    </w:rPr>
  </w:style>
  <w:style w:type="paragraph" w:customStyle="1" w:styleId="Heading1">
    <w:name w:val="Heading 1"/>
    <w:basedOn w:val="Normal"/>
    <w:uiPriority w:val="1"/>
    <w:qFormat/>
    <w:rsid w:val="008F3125"/>
    <w:pPr>
      <w:ind w:left="765" w:right="758"/>
      <w:jc w:val="center"/>
      <w:outlineLvl w:val="1"/>
    </w:pPr>
    <w:rPr>
      <w:sz w:val="24"/>
      <w:szCs w:val="24"/>
    </w:rPr>
  </w:style>
  <w:style w:type="paragraph" w:styleId="PargrafodaLista">
    <w:name w:val="List Paragraph"/>
    <w:basedOn w:val="Normal"/>
    <w:uiPriority w:val="1"/>
    <w:qFormat/>
    <w:rsid w:val="008F3125"/>
  </w:style>
  <w:style w:type="paragraph" w:customStyle="1" w:styleId="TableParagraph">
    <w:name w:val="Table Paragraph"/>
    <w:basedOn w:val="Normal"/>
    <w:uiPriority w:val="1"/>
    <w:qFormat/>
    <w:rsid w:val="008F3125"/>
  </w:style>
  <w:style w:type="paragraph" w:styleId="Textodebalo">
    <w:name w:val="Balloon Text"/>
    <w:basedOn w:val="Normal"/>
    <w:link w:val="TextodebaloChar"/>
    <w:uiPriority w:val="99"/>
    <w:semiHidden/>
    <w:unhideWhenUsed/>
    <w:rsid w:val="003A49E1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3A49E1"/>
    <w:rPr>
      <w:rFonts w:ascii="Tahoma" w:eastAsia="Times New Roman" w:hAnsi="Tahoma" w:cs="Tahoma"/>
      <w:sz w:val="16"/>
      <w:szCs w:val="16"/>
      <w:lang w:val="pt-PT"/>
    </w:rPr>
  </w:style>
  <w:style w:type="paragraph" w:styleId="Cabealho">
    <w:name w:val="header"/>
    <w:basedOn w:val="Normal"/>
    <w:link w:val="CabealhoChar"/>
    <w:uiPriority w:val="99"/>
    <w:semiHidden/>
    <w:unhideWhenUsed/>
    <w:rsid w:val="00F0706C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F0706C"/>
    <w:rPr>
      <w:rFonts w:ascii="Times New Roman" w:eastAsia="Times New Roman" w:hAnsi="Times New Roman" w:cs="Times New Roman"/>
      <w:lang w:val="pt-PT"/>
    </w:rPr>
  </w:style>
  <w:style w:type="paragraph" w:styleId="Rodap">
    <w:name w:val="footer"/>
    <w:basedOn w:val="Normal"/>
    <w:link w:val="RodapChar"/>
    <w:uiPriority w:val="99"/>
    <w:semiHidden/>
    <w:unhideWhenUsed/>
    <w:rsid w:val="00F0706C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semiHidden/>
    <w:rsid w:val="00F0706C"/>
    <w:rPr>
      <w:rFonts w:ascii="Times New Roman" w:eastAsia="Times New Roman" w:hAnsi="Times New Roman" w:cs="Times New Roman"/>
      <w:lang w:val="pt-PT"/>
    </w:rPr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00F0706C"/>
    <w:rPr>
      <w:sz w:val="20"/>
      <w:szCs w:val="20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rsid w:val="00F0706C"/>
    <w:rPr>
      <w:rFonts w:ascii="Times New Roman" w:eastAsia="Times New Roman" w:hAnsi="Times New Roman" w:cs="Times New Roman"/>
      <w:sz w:val="20"/>
      <w:szCs w:val="20"/>
      <w:lang w:val="pt-PT"/>
    </w:rPr>
  </w:style>
  <w:style w:type="character" w:styleId="Refdenotaderodap">
    <w:name w:val="footnote reference"/>
    <w:basedOn w:val="Fontepargpadro"/>
    <w:uiPriority w:val="99"/>
    <w:semiHidden/>
    <w:unhideWhenUsed/>
    <w:rsid w:val="00F0706C"/>
    <w:rPr>
      <w:vertAlign w:val="superscript"/>
    </w:rPr>
  </w:style>
  <w:style w:type="paragraph" w:styleId="NormalWeb">
    <w:name w:val="Normal (Web)"/>
    <w:basedOn w:val="Normal"/>
    <w:uiPriority w:val="99"/>
    <w:unhideWhenUsed/>
    <w:rsid w:val="00931735"/>
    <w:pPr>
      <w:widowControl/>
      <w:autoSpaceDE/>
      <w:autoSpaceDN/>
      <w:spacing w:before="100" w:beforeAutospacing="1" w:after="100" w:afterAutospacing="1"/>
    </w:pPr>
    <w:rPr>
      <w:sz w:val="24"/>
      <w:szCs w:val="24"/>
      <w:lang w:val="pt-BR" w:eastAsia="pt-BR"/>
    </w:rPr>
  </w:style>
  <w:style w:type="character" w:styleId="Forte">
    <w:name w:val="Strong"/>
    <w:basedOn w:val="Fontepargpadro"/>
    <w:uiPriority w:val="22"/>
    <w:qFormat/>
    <w:rsid w:val="00730648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08518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001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34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22E66D2-5C0A-4596-BFBE-99599112E0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386</Words>
  <Characters>2090</Characters>
  <Application>Microsoft Office Word</Application>
  <DocSecurity>0</DocSecurity>
  <Lines>17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Microsoft Word - Ofício 59.2021 - 2ª Vara.docx</vt:lpstr>
    </vt:vector>
  </TitlesOfParts>
  <Company/>
  <LinksUpToDate>false</LinksUpToDate>
  <CharactersWithSpaces>2472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Ofício 59.2021 - 2ª Vara.docx</dc:title>
  <dc:creator>Rafael</dc:creator>
  <cp:lastModifiedBy>USUARIO</cp:lastModifiedBy>
  <cp:revision>5</cp:revision>
  <cp:lastPrinted>2023-01-20T19:05:00Z</cp:lastPrinted>
  <dcterms:created xsi:type="dcterms:W3CDTF">2023-01-20T12:27:00Z</dcterms:created>
  <dcterms:modified xsi:type="dcterms:W3CDTF">2023-01-20T19:11:00Z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2021-08-18T00:00:00Z</vt:filetime>
  </property>
  <property fmtid="{D5CDD505-2E9C-101B-9397-08002B2CF9AE}" pid="3" name="LastSaved">
    <vt:filetime>2022-05-30T00:00:00Z</vt:filetime>
  </property>
</Properties>
</file>